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BE4DB5">
        <w:fldChar w:fldCharType="begin">
          <w:ffData>
            <w:name w:val="ТекстовоеПоле3"/>
            <w:enabled/>
            <w:calcOnExit w:val="0"/>
            <w:textInput>
              <w:default w:val="Южно-Сахалинск"/>
            </w:textInput>
          </w:ffData>
        </w:fldChar>
      </w:r>
      <w:r w:rsidR="00BE4DB5">
        <w:instrText xml:space="preserve"> </w:instrText>
      </w:r>
      <w:bookmarkStart w:id="1" w:name="ТекстовоеПоле3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Южно-Сахалинск</w:t>
      </w:r>
      <w:r w:rsidR="00BE4DB5">
        <w:fldChar w:fldCharType="end"/>
      </w:r>
      <w:bookmarkEnd w:id="1"/>
      <w:r w:rsidRPr="00C0430C">
        <w:t xml:space="preserve">                           </w:t>
      </w:r>
      <w:r w:rsidR="00FA01F7">
        <w:t xml:space="preserve">   </w:t>
      </w:r>
      <w:r w:rsidR="00BE4DB5">
        <w:t xml:space="preserve">                       </w:t>
      </w:r>
      <w:r w:rsidR="00FA01F7">
        <w:t xml:space="preserve">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77644F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77644F">
        <w:rPr>
          <w:b/>
          <w:bCs/>
        </w:rPr>
        <w:t>Общество с ограниченной ответственностью "РН-Шельф-Арктика"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>
        <w:t xml:space="preserve"> и </w:t>
      </w:r>
      <w:r w:rsidRPr="0077644F">
        <w:t xml:space="preserve">Агентского договора на реализацию НЛ/НВЛ № </w:t>
      </w:r>
      <w:r>
        <w:t>_________</w:t>
      </w:r>
      <w:r w:rsidRPr="0077644F">
        <w:t xml:space="preserve"> от </w:t>
      </w:r>
      <w:r>
        <w:t>___________</w:t>
      </w:r>
      <w:r w:rsidRPr="0077644F">
        <w:t>, заключенного с ПАО "НК "Роснефть"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</w:t>
      </w:r>
      <w:proofErr w:type="gramEnd"/>
      <w:r w:rsidR="00C0430C" w:rsidRPr="00C0430C">
        <w:rPr>
          <w:rStyle w:val="a4"/>
        </w:rPr>
        <w:t xml:space="preserve">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</w:t>
      </w:r>
      <w:proofErr w:type="gramStart"/>
      <w:r w:rsidR="004813E7" w:rsidRPr="00D209AD">
        <w:t>без</w:t>
      </w:r>
      <w:proofErr w:type="gramEnd"/>
      <w:r w:rsidR="004813E7" w:rsidRPr="00D209AD">
        <w:t xml:space="preserve">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 xml:space="preserve">, не </w:t>
      </w:r>
      <w:proofErr w:type="gramStart"/>
      <w:r w:rsidRPr="00C0430C">
        <w:t>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>тся</w:t>
      </w:r>
      <w:proofErr w:type="gramEnd"/>
      <w:r w:rsidRPr="00C0430C">
        <w:t xml:space="preserve">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BE4DB5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 w:rsidR="00BE4DB5">
        <w:instrText xml:space="preserve"> </w:instrText>
      </w:r>
      <w:bookmarkStart w:id="2" w:name="ТекстовоеПоле756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>100%</w:t>
      </w:r>
      <w:r w:rsidR="00BE4DB5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E4DB5"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>5</w:t>
      </w:r>
      <w:r w:rsidR="00BE4DB5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BE4DB5">
        <w:fldChar w:fldCharType="begin">
          <w:ffData>
            <w:name w:val="ТекстовоеПоле755"/>
            <w:enabled/>
            <w:calcOnExit w:val="0"/>
            <w:textInput>
              <w:default w:val="  15  "/>
            </w:textInput>
          </w:ffData>
        </w:fldChar>
      </w:r>
      <w:r w:rsidR="00BE4DB5">
        <w:instrText xml:space="preserve"> </w:instrText>
      </w:r>
      <w:bookmarkStart w:id="3" w:name="ТекстовоеПоле755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 15  </w:t>
      </w:r>
      <w:r w:rsidR="00BE4DB5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E4DB5"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r w:rsidR="00BE4DB5">
        <w:instrText xml:space="preserve"> </w:instrText>
      </w:r>
      <w:bookmarkStart w:id="4" w:name="ТекстовоеПоле758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100% </w:t>
      </w:r>
      <w:r w:rsidR="00BE4DB5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E4DB5">
        <w:fldChar w:fldCharType="begin">
          <w:ffData>
            <w:name w:val="ТекстовоеПоле757"/>
            <w:enabled/>
            <w:calcOnExit w:val="0"/>
            <w:textInput>
              <w:default w:val=" 0% "/>
            </w:textInput>
          </w:ffData>
        </w:fldChar>
      </w:r>
      <w:r w:rsidR="00BE4DB5">
        <w:instrText xml:space="preserve"> </w:instrText>
      </w:r>
      <w:bookmarkStart w:id="5" w:name="ТекстовоеПоле757"/>
      <w:r w:rsidR="00BE4DB5">
        <w:instrText xml:space="preserve">FORMTEXT </w:instrText>
      </w:r>
      <w:r w:rsidR="00BE4DB5">
        <w:fldChar w:fldCharType="separate"/>
      </w:r>
      <w:r w:rsidR="00BE4DB5">
        <w:rPr>
          <w:noProof/>
        </w:rPr>
        <w:t xml:space="preserve"> 0% </w:t>
      </w:r>
      <w:r w:rsidR="00BE4DB5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</w:t>
      </w:r>
      <w:proofErr w:type="gramStart"/>
      <w:r>
        <w:t xml:space="preserve">более </w:t>
      </w:r>
      <w:r w:rsidR="00BE4DB5">
        <w:fldChar w:fldCharType="begin">
          <w:ffData>
            <w:name w:val=""/>
            <w:enabled/>
            <w:calcOnExit w:val="0"/>
            <w:textInput>
              <w:default w:val="    "/>
            </w:textInput>
          </w:ffData>
        </w:fldChar>
      </w:r>
      <w:r w:rsidR="00BE4DB5">
        <w:instrText xml:space="preserve"> FORMTEXT </w:instrText>
      </w:r>
      <w:r w:rsidR="00BE4DB5">
        <w:fldChar w:fldCharType="separate"/>
      </w:r>
      <w:r w:rsidR="00BE4DB5">
        <w:rPr>
          <w:noProof/>
        </w:rPr>
        <w:t xml:space="preserve">    </w:t>
      </w:r>
      <w:r w:rsidR="00BE4DB5">
        <w:fldChar w:fldCharType="end"/>
      </w:r>
      <w:r>
        <w:t xml:space="preserve"> календарных</w:t>
      </w:r>
      <w:proofErr w:type="gramEnd"/>
      <w:r>
        <w:t xml:space="preserve">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7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8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77644F">
        <w:fldChar w:fldCharType="begin">
          <w:ffData>
            <w:name w:val="ТекстовоеПоле759"/>
            <w:enabled/>
            <w:calcOnExit w:val="0"/>
            <w:textInput>
              <w:default w:val="в размере 100%, предварительная оплата"/>
            </w:textInput>
          </w:ffData>
        </w:fldChar>
      </w:r>
      <w:bookmarkStart w:id="9" w:name="ТекстовоеПоле759"/>
      <w:r w:rsidR="0077644F">
        <w:instrText xml:space="preserve"> FORMTEXT </w:instrText>
      </w:r>
      <w:r w:rsidR="0077644F">
        <w:fldChar w:fldCharType="separate"/>
      </w:r>
      <w:r w:rsidR="0077644F">
        <w:rPr>
          <w:noProof/>
        </w:rPr>
        <w:t>в размере 100%, предварительная оплата</w:t>
      </w:r>
      <w:r w:rsidR="0077644F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100%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BE4DB5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93010, г.Южно-Сахалинск, ул. Сахалинская, 4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693010, г.Южно-Сахалинск, ул. Сахалинская, 4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2E7ABD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</w:t>
      </w:r>
    </w:p>
    <w:p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5.</w:t>
      </w:r>
      <w:r>
        <w:rPr>
          <w:rFonts w:ascii="Times New Roman" w:hAnsi="Times New Roman"/>
          <w:bCs/>
          <w:sz w:val="24"/>
          <w:szCs w:val="24"/>
        </w:rPr>
        <w:tab/>
        <w:t>В</w:t>
      </w:r>
      <w:r w:rsidRPr="002E7ABD">
        <w:rPr>
          <w:rFonts w:ascii="Times New Roman" w:hAnsi="Times New Roman"/>
          <w:bCs/>
          <w:sz w:val="24"/>
          <w:szCs w:val="24"/>
        </w:rPr>
        <w:t xml:space="preserve"> целях достоверного представления информации о финансовом положении предоставить бухгалтерскую (финансовую) отчётность </w:t>
      </w:r>
      <w:r>
        <w:rPr>
          <w:rFonts w:ascii="Times New Roman" w:hAnsi="Times New Roman"/>
          <w:bCs/>
          <w:sz w:val="24"/>
          <w:szCs w:val="24"/>
        </w:rPr>
        <w:t>Покупателя</w:t>
      </w:r>
      <w:r w:rsidRPr="002E7ABD">
        <w:rPr>
          <w:rFonts w:ascii="Times New Roman" w:hAnsi="Times New Roman"/>
          <w:bCs/>
          <w:sz w:val="24"/>
          <w:szCs w:val="24"/>
        </w:rPr>
        <w:t xml:space="preserve"> в электронном и/или бумажном виде по письменному запросу/по запросу по электронной почте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>, направленному п</w:t>
      </w:r>
      <w:r>
        <w:rPr>
          <w:rFonts w:ascii="Times New Roman" w:hAnsi="Times New Roman"/>
          <w:bCs/>
          <w:sz w:val="24"/>
          <w:szCs w:val="24"/>
        </w:rPr>
        <w:t>о реквизитам, указанным в пункте</w:t>
      </w:r>
      <w:r w:rsidRPr="002E7ABD">
        <w:rPr>
          <w:rFonts w:ascii="Times New Roman" w:hAnsi="Times New Roman"/>
          <w:bCs/>
          <w:sz w:val="24"/>
          <w:szCs w:val="24"/>
        </w:rPr>
        <w:t xml:space="preserve"> 15 Договора, в течение 10 (десяти) рабочих дней </w:t>
      </w:r>
      <w:proofErr w:type="gramStart"/>
      <w:r w:rsidRPr="002E7ABD">
        <w:rPr>
          <w:rFonts w:ascii="Times New Roman" w:hAnsi="Times New Roman"/>
          <w:bCs/>
          <w:sz w:val="24"/>
          <w:szCs w:val="24"/>
        </w:rPr>
        <w:t>с даты получения</w:t>
      </w:r>
      <w:proofErr w:type="gramEnd"/>
      <w:r w:rsidRPr="002E7ABD">
        <w:rPr>
          <w:rFonts w:ascii="Times New Roman" w:hAnsi="Times New Roman"/>
          <w:bCs/>
          <w:sz w:val="24"/>
          <w:szCs w:val="24"/>
        </w:rPr>
        <w:t xml:space="preserve">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</w:t>
      </w:r>
      <w:proofErr w:type="gramStart"/>
      <w:r w:rsidRPr="002E7ABD">
        <w:rPr>
          <w:rFonts w:ascii="Times New Roman" w:hAnsi="Times New Roman"/>
          <w:bCs/>
          <w:sz w:val="24"/>
          <w:szCs w:val="24"/>
        </w:rPr>
        <w:t>с даты</w:t>
      </w:r>
      <w:proofErr w:type="gramEnd"/>
      <w:r w:rsidRPr="002E7ABD">
        <w:rPr>
          <w:rFonts w:ascii="Times New Roman" w:hAnsi="Times New Roman"/>
          <w:bCs/>
          <w:sz w:val="24"/>
          <w:szCs w:val="24"/>
        </w:rPr>
        <w:t xml:space="preserve"> её подписания.</w:t>
      </w:r>
    </w:p>
    <w:p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</w:p>
    <w:p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ОКУД;</w:t>
      </w:r>
    </w:p>
    <w:p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 xml:space="preserve">для нерезидентов РФ: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Consolidated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Balance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Sheet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(Бухгалтерский баланс),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Income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Statement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(Отчет о прибылях и убытках) на языке контрагента с переводом на русский либо английский язык.</w:t>
      </w:r>
    </w:p>
    <w:p w:rsidR="00CB20FC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</w:t>
      </w:r>
      <w:proofErr w:type="gramStart"/>
      <w:r w:rsidRPr="002E7ABD">
        <w:rPr>
          <w:rFonts w:ascii="Times New Roman" w:hAnsi="Times New Roman"/>
          <w:bCs/>
          <w:sz w:val="24"/>
          <w:szCs w:val="24"/>
        </w:rPr>
        <w:t xml:space="preserve">получения запроса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 xml:space="preserve"> отметки налогового органа</w:t>
      </w:r>
      <w:proofErr w:type="gramEnd"/>
      <w:r w:rsidRPr="002E7ABD">
        <w:rPr>
          <w:rFonts w:ascii="Times New Roman" w:hAnsi="Times New Roman"/>
          <w:bCs/>
          <w:sz w:val="24"/>
          <w:szCs w:val="24"/>
        </w:rPr>
        <w:t xml:space="preserve">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 с даты получения соответствующей отметки.</w:t>
      </w:r>
      <w:r w:rsidR="00C0430C" w:rsidRPr="00C0430C">
        <w:rPr>
          <w:rFonts w:ascii="Times New Roman" w:hAnsi="Times New Roman"/>
          <w:bCs/>
          <w:sz w:val="24"/>
          <w:szCs w:val="24"/>
        </w:rPr>
        <w:t xml:space="preserve">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lastRenderedPageBreak/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BE4DB5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1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1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2231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2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3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</w:instrText>
      </w:r>
      <w:bookmarkStart w:id="26" w:name="ТекстовоеПоле751"/>
      <w:r w:rsidR="00BE4DB5">
        <w:rPr>
          <w:rFonts w:ascii="Times New Roman" w:hAnsi="Times New Roman"/>
          <w:sz w:val="24"/>
          <w:szCs w:val="24"/>
        </w:rPr>
        <w:instrText xml:space="preserve">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2E7ABD" w:rsidRDefault="002E7ABD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E7AB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15</w:t>
      </w:r>
      <w:r w:rsidRPr="002E7ABD">
        <w:rPr>
          <w:rFonts w:ascii="Times New Roman" w:hAnsi="Times New Roman"/>
          <w:sz w:val="24"/>
          <w:szCs w:val="24"/>
        </w:rPr>
        <w:t>.</w:t>
      </w:r>
      <w:r w:rsidRPr="002E7ABD">
        <w:rPr>
          <w:rFonts w:ascii="Times New Roman" w:hAnsi="Times New Roman"/>
          <w:sz w:val="24"/>
          <w:szCs w:val="24"/>
        </w:rPr>
        <w:tab/>
        <w:t xml:space="preserve">Нарушение обязанности предоставить бухгалтерскую отчетность. В случае </w:t>
      </w:r>
      <w:proofErr w:type="spellStart"/>
      <w:r w:rsidRPr="002E7ABD">
        <w:rPr>
          <w:rFonts w:ascii="Times New Roman" w:hAnsi="Times New Roman"/>
          <w:sz w:val="24"/>
          <w:szCs w:val="24"/>
        </w:rPr>
        <w:t>непредоставления</w:t>
      </w:r>
      <w:proofErr w:type="spellEnd"/>
      <w:r w:rsidRPr="002E7A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Покупателем</w:t>
      </w:r>
      <w:r w:rsidRPr="002E7ABD">
        <w:rPr>
          <w:rFonts w:ascii="Times New Roman" w:hAnsi="Times New Roman"/>
          <w:sz w:val="24"/>
          <w:szCs w:val="24"/>
        </w:rPr>
        <w:t xml:space="preserve"> бухгалтерской (финансовой) отчётности согласно пункту </w:t>
      </w:r>
      <w:r>
        <w:rPr>
          <w:rFonts w:ascii="Times New Roman" w:hAnsi="Times New Roman"/>
          <w:sz w:val="24"/>
          <w:szCs w:val="24"/>
        </w:rPr>
        <w:t>5.1.5</w:t>
      </w:r>
      <w:r w:rsidRPr="002E7ABD">
        <w:rPr>
          <w:rFonts w:ascii="Times New Roman" w:hAnsi="Times New Roman"/>
          <w:sz w:val="24"/>
          <w:szCs w:val="24"/>
        </w:rPr>
        <w:t xml:space="preserve">. Договора, </w:t>
      </w:r>
      <w:r>
        <w:rPr>
          <w:rFonts w:ascii="Times New Roman" w:hAnsi="Times New Roman"/>
          <w:sz w:val="24"/>
          <w:szCs w:val="24"/>
        </w:rPr>
        <w:t>Продавец</w:t>
      </w:r>
      <w:r w:rsidRPr="002E7ABD">
        <w:rPr>
          <w:rFonts w:ascii="Times New Roman" w:hAnsi="Times New Roman"/>
          <w:sz w:val="24"/>
          <w:szCs w:val="24"/>
        </w:rPr>
        <w:t xml:space="preserve"> вправе потребовать, а </w:t>
      </w:r>
      <w:r>
        <w:rPr>
          <w:rFonts w:ascii="Times New Roman" w:hAnsi="Times New Roman"/>
          <w:sz w:val="24"/>
          <w:szCs w:val="24"/>
        </w:rPr>
        <w:t>Покупатель</w:t>
      </w:r>
      <w:r w:rsidRPr="002E7ABD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>
        <w:rPr>
          <w:rFonts w:ascii="Times New Roman" w:hAnsi="Times New Roman"/>
          <w:sz w:val="24"/>
          <w:szCs w:val="24"/>
        </w:rPr>
        <w:t>Продавца</w:t>
      </w:r>
      <w:r w:rsidRPr="002E7ABD">
        <w:rPr>
          <w:rFonts w:ascii="Times New Roman" w:hAnsi="Times New Roman"/>
          <w:sz w:val="24"/>
          <w:szCs w:val="24"/>
        </w:rPr>
        <w:t xml:space="preserve"> выплатить Заказчику неустойку в размере 50 000 (пятьдесят тысяч) рублей за каждый такой факт.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144232" w:rsidRDefault="00857FE6" w:rsidP="00871C13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9.1.</w:t>
            </w:r>
            <w:r w:rsidR="0077644F" w:rsidRPr="0077644F">
              <w:rPr>
                <w:rFonts w:ascii="Times New Roman" w:hAnsi="Times New Roman"/>
                <w:szCs w:val="24"/>
              </w:rPr>
              <w:tab/>
            </w:r>
            <w:r w:rsidR="0092249B">
              <w:rPr>
                <w:rFonts w:ascii="Times New Roman" w:hAnsi="Times New Roman"/>
                <w:szCs w:val="24"/>
              </w:rPr>
              <w:t>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  <w:bookmarkStart w:id="27" w:name="_Ref385235412"/>
      <w:bookmarkStart w:id="28" w:name="_Ref50052800"/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:rsidR="0092249B" w:rsidRDefault="0092249B" w:rsidP="0092249B">
      <w:pPr>
        <w:pStyle w:val="1-"/>
        <w:numPr>
          <w:ilvl w:val="0"/>
          <w:numId w:val="40"/>
        </w:numPr>
      </w:pPr>
      <w:r>
        <w:t>АНТИКОРРУПЦИОННЫЕ ПОЛОЖЕНИЯ</w:t>
      </w:r>
      <w:bookmarkEnd w:id="27"/>
      <w:r>
        <w:rPr>
          <w:rStyle w:val="afe"/>
        </w:rPr>
        <w:footnoteReference w:id="1"/>
      </w:r>
      <w:bookmarkEnd w:id="28"/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>Исполнитель подтверждает, что ознакомился с содержанием и обязуется придерживаться принципов Политики Компании  «В области противодействия корпоративному мошенничеству и вовлечению в коррупционную деятельность»</w:t>
      </w:r>
      <w:proofErr w:type="gramStart"/>
      <w:r>
        <w:t xml:space="preserve"> ,</w:t>
      </w:r>
      <w:proofErr w:type="gramEnd"/>
      <w:r>
        <w:t xml:space="preserve"> размещенной в открытом доступе на официальном сайте ПАО «НК «Роснефть» в сети Интернет.</w:t>
      </w:r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>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(оказания 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>Под действиями работника, осуществляемыми в пользу стимулирующей его Стороны, понимаются: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предоставление неоправданных преимуществ по сравнению с другими контрагентами;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предоставление каких-либо гарантий;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t>ускорение существующих процедур;</w:t>
      </w:r>
    </w:p>
    <w:p w:rsidR="0092249B" w:rsidRDefault="0092249B" w:rsidP="0092249B">
      <w:pPr>
        <w:pStyle w:val="3-0"/>
        <w:numPr>
          <w:ilvl w:val="6"/>
          <w:numId w:val="40"/>
        </w:numPr>
      </w:pPr>
      <w: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30" w:name="_Ref425418156"/>
      <w: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>
        <w:t>с даты направления</w:t>
      </w:r>
      <w:proofErr w:type="gramEnd"/>
      <w:r>
        <w:t xml:space="preserve"> письменного уведомления.</w:t>
      </w:r>
      <w:bookmarkEnd w:id="30"/>
    </w:p>
    <w:p w:rsidR="0092249B" w:rsidRDefault="0092249B" w:rsidP="0092249B">
      <w:pPr>
        <w:pStyle w:val="2-"/>
        <w:numPr>
          <w:ilvl w:val="1"/>
          <w:numId w:val="40"/>
        </w:numPr>
      </w:pPr>
      <w:proofErr w:type="gramStart"/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t xml:space="preserve"> доходов, полученных преступным путем.</w:t>
      </w:r>
    </w:p>
    <w:p w:rsidR="0092249B" w:rsidRDefault="0092249B" w:rsidP="0092249B">
      <w:pPr>
        <w:pStyle w:val="2-"/>
        <w:numPr>
          <w:ilvl w:val="1"/>
          <w:numId w:val="40"/>
        </w:numPr>
      </w:pPr>
      <w:r>
        <w:t xml:space="preserve">Стороны Договора </w:t>
      </w:r>
      <w:proofErr w:type="gramStart"/>
      <w:r>
        <w:t>признают проведение процедур по предотвращению коррупции и контролируют</w:t>
      </w:r>
      <w:proofErr w:type="gramEnd"/>
      <w: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31" w:name="_Ref385235447"/>
      <w:proofErr w:type="gramStart"/>
      <w:r>
        <w:t>В целях проведения антикоррупционных проверок Исполнитель обязуется в течение 5 (пяти) рабочих дней с момента заключения Договора, а также в любое время в течение действия Договора по письменному запросу Заказчика предоставить Заказчику информацию о цепочке собственников Исполнителя, включая бенефициаров (в том числе, конечных) по форме согласно Приложению № 2 к Договору с приложением подтверждающих документов (далее – «</w:t>
      </w:r>
      <w:r>
        <w:rPr>
          <w:b/>
        </w:rPr>
        <w:t>Информация</w:t>
      </w:r>
      <w:r>
        <w:t>»).</w:t>
      </w:r>
      <w:bookmarkEnd w:id="31"/>
      <w:proofErr w:type="gramEnd"/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 xml:space="preserve">В случае изменений в цепочке собственников Исполнителя, включая бенефициаров (в том числе, конечных) и (или) в исполнительных органах Исполнитель обязуется в течение 5 (пяти) рабочих дней </w:t>
      </w:r>
      <w:proofErr w:type="gramStart"/>
      <w:r>
        <w:t>с даты внесения</w:t>
      </w:r>
      <w:proofErr w:type="gramEnd"/>
      <w:r>
        <w:t xml:space="preserve"> таких изменений предоставить соответствующую информацию Заказчику.</w:t>
      </w:r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 Датой предоставления Информации является дата получения Заказчиком почтового отправления. Дополнительно Информация предоставляется на электронном носителе.</w:t>
      </w:r>
    </w:p>
    <w:p w:rsidR="0092249B" w:rsidRDefault="0092249B" w:rsidP="0092249B">
      <w:pPr>
        <w:pStyle w:val="2-"/>
        <w:numPr>
          <w:ilvl w:val="0"/>
          <w:numId w:val="0"/>
        </w:numPr>
        <w:tabs>
          <w:tab w:val="left" w:pos="708"/>
        </w:tabs>
        <w:ind w:left="709"/>
      </w:pPr>
      <w:r>
        <w:t>Указанное в настоящем пункте условие является существенным условием Договора в соответствии с частью 1 статьи 432 Гражданского кодекса Российской Федерации.</w:t>
      </w:r>
    </w:p>
    <w:p w:rsidR="0092249B" w:rsidRDefault="0092249B" w:rsidP="0092249B">
      <w:pPr>
        <w:pStyle w:val="2-"/>
        <w:numPr>
          <w:ilvl w:val="1"/>
          <w:numId w:val="40"/>
        </w:numPr>
      </w:pPr>
      <w:r>
        <w:lastRenderedPageBreak/>
        <w:t>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92249B" w:rsidRDefault="0092249B" w:rsidP="0092249B">
      <w:pPr>
        <w:pStyle w:val="2-"/>
        <w:numPr>
          <w:ilvl w:val="1"/>
          <w:numId w:val="40"/>
        </w:numPr>
      </w:pPr>
      <w: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92249B" w:rsidRDefault="0092249B" w:rsidP="0092249B">
      <w:pPr>
        <w:pStyle w:val="2-"/>
        <w:numPr>
          <w:ilvl w:val="1"/>
          <w:numId w:val="40"/>
        </w:numPr>
      </w:pPr>
      <w:r>
        <w:t>Стороны гарантируют полную конфиденциальность по вопросам исполнения антикоррупционных условий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92249B" w:rsidRDefault="0092249B" w:rsidP="0092249B">
      <w:pPr>
        <w:pStyle w:val="2-"/>
        <w:numPr>
          <w:ilvl w:val="1"/>
          <w:numId w:val="40"/>
        </w:numPr>
      </w:pPr>
      <w:bookmarkStart w:id="32" w:name="_Ref50052990"/>
      <w:r>
        <w:t xml:space="preserve">В случае предоставления Исполнителем Информации не в полном объеме (то есть непредставления какой-либо информации, указанной в форме (Приложение № 2 к Договору)), Заказчик направляет повторный запрос о предоставлении Информации по форме, указанной в пункте </w:t>
      </w:r>
      <w:r>
        <w:fldChar w:fldCharType="begin"/>
      </w:r>
      <w:r>
        <w:instrText xml:space="preserve"> REF _Ref385235447 \r \h </w:instrText>
      </w:r>
      <w:r>
        <w:fldChar w:fldCharType="separate"/>
      </w:r>
      <w:r>
        <w:t>10.7</w:t>
      </w:r>
      <w:r>
        <w:fldChar w:fldCharType="end"/>
      </w:r>
      <w:r>
        <w:t>, дополненной отсутствующей информацией с указанием сроков ее предоставления.</w:t>
      </w:r>
      <w:bookmarkEnd w:id="32"/>
      <w:r>
        <w:t xml:space="preserve"> 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3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3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обеспечивают и несут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Pr="00C0430C">
        <w:rPr>
          <w:rFonts w:ascii="Times New Roman" w:hAnsi="Times New Roman"/>
          <w:sz w:val="24"/>
          <w:szCs w:val="24"/>
        </w:rPr>
        <w:t>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lastRenderedPageBreak/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4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4"/>
      <w:r>
        <w:t xml:space="preserve"> </w:t>
      </w:r>
    </w:p>
    <w:p w:rsidR="00690406" w:rsidRDefault="004D0B50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."/>
            </w:textInput>
          </w:ffData>
        </w:fldChar>
      </w:r>
      <w:r>
        <w:instrText xml:space="preserve"> </w:instrText>
      </w:r>
      <w:bookmarkStart w:id="35" w:name="ТекстовоеПоле794"/>
      <w:r>
        <w:instrText xml:space="preserve">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ПБОТОС.</w:t>
      </w:r>
      <w:r>
        <w:fldChar w:fldCharType="end"/>
      </w:r>
      <w:bookmarkEnd w:id="35"/>
      <w:r w:rsidR="00914D31">
        <w:t xml:space="preserve"> </w:t>
      </w:r>
    </w:p>
    <w:p w:rsidR="00914D31" w:rsidRDefault="00914D31" w:rsidP="0036546E">
      <w:pPr>
        <w:pStyle w:val="a3"/>
        <w:ind w:left="567"/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B347BF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223138">
        <w:trPr>
          <w:trHeight w:val="992"/>
        </w:trPr>
        <w:tc>
          <w:tcPr>
            <w:tcW w:w="4773" w:type="dxa"/>
          </w:tcPr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«РН-Шельф-Арктика» 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121151, Российская Федерация, 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Москва, ул. Можайский Вал, д. 8, 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этаж 6, комната 22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7706584456 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773001001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1057747399577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Банковские реквизиты: 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 № 40702810000000001265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 «ВБРР» (АО), г. Москва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№ 30101810900000000880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044525880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 филиала: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693010, Российская Федерация, Сахалинская обл., г. Южно-Сахалинск,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Сахалинская, 4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+7 (4242) 49-93-05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Факс: +7 (4242) 49-95-15</w:t>
            </w:r>
          </w:p>
          <w:p w:rsidR="00A808F9" w:rsidRPr="00A808F9" w:rsidRDefault="00A808F9" w:rsidP="00A808F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ИНН 7706584456  </w:t>
            </w:r>
          </w:p>
          <w:p w:rsidR="009A28EE" w:rsidRPr="00A808F9" w:rsidRDefault="00A808F9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2249B">
              <w:t>КПП 650143001</w:t>
            </w:r>
            <w:r w:rsidRPr="0092249B">
              <w:tab/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Pr="00C0430C" w:rsidRDefault="00C0430C" w:rsidP="00D52B68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Default="009A28EE" w:rsidP="00223138">
            <w:pPr>
              <w:pStyle w:val="a9"/>
              <w:spacing w:after="0"/>
              <w:ind w:left="0"/>
              <w:jc w:val="both"/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BE4DB5" w:rsidRPr="00C0430C" w:rsidRDefault="00BE4DB5" w:rsidP="00B347BF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BE4DB5" w:rsidRDefault="00BE4DB5" w:rsidP="00B347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BE4DB5" w:rsidRPr="00C0430C" w:rsidRDefault="00BE4DB5" w:rsidP="00223138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223138">
        <w:trPr>
          <w:trHeight w:val="1760"/>
        </w:trPr>
        <w:tc>
          <w:tcPr>
            <w:tcW w:w="4839" w:type="dxa"/>
            <w:gridSpan w:val="2"/>
          </w:tcPr>
          <w:p w:rsidR="00B347BF" w:rsidRDefault="00B347B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6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6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7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7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8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8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347BF" w:rsidRDefault="00B347B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679" w:rsidRDefault="00811679" w:rsidP="002B5D5A">
      <w:pPr>
        <w:spacing w:after="0" w:line="240" w:lineRule="auto"/>
      </w:pPr>
      <w:r>
        <w:separator/>
      </w:r>
    </w:p>
  </w:endnote>
  <w:endnote w:type="continuationSeparator" w:id="0">
    <w:p w:rsidR="00811679" w:rsidRDefault="0081167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ABD" w:rsidRDefault="002E7AB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0141D" w:rsidRPr="0030141D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E7ABD" w:rsidRDefault="002E7A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679" w:rsidRDefault="00811679" w:rsidP="002B5D5A">
      <w:pPr>
        <w:spacing w:after="0" w:line="240" w:lineRule="auto"/>
      </w:pPr>
      <w:r>
        <w:separator/>
      </w:r>
    </w:p>
  </w:footnote>
  <w:footnote w:type="continuationSeparator" w:id="0">
    <w:p w:rsidR="00811679" w:rsidRDefault="00811679" w:rsidP="002B5D5A">
      <w:pPr>
        <w:spacing w:after="0" w:line="240" w:lineRule="auto"/>
      </w:pPr>
      <w:r>
        <w:continuationSeparator/>
      </w:r>
    </w:p>
  </w:footnote>
  <w:footnote w:id="1">
    <w:p w:rsidR="002E7ABD" w:rsidRPr="00223138" w:rsidRDefault="002E7ABD" w:rsidP="002231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Style w:val="afe"/>
        </w:rPr>
        <w:footnoteRef/>
      </w:r>
      <w:r w:rsidRPr="00223138">
        <w:rPr>
          <w:rFonts w:ascii="Times New Roman" w:hAnsi="Times New Roman"/>
          <w:sz w:val="20"/>
          <w:szCs w:val="20"/>
        </w:rPr>
        <w:t xml:space="preserve">Данный раздел 10 не подлежит применению в отношении контрагентов, относящихся к следующим категориям: </w:t>
      </w:r>
    </w:p>
    <w:p w:rsidR="002E7ABD" w:rsidRPr="00223138" w:rsidRDefault="002E7ABD" w:rsidP="002231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23138">
        <w:rPr>
          <w:rFonts w:ascii="Times New Roman" w:hAnsi="Times New Roman"/>
          <w:sz w:val="20"/>
          <w:szCs w:val="20"/>
        </w:rPr>
        <w:t>-  федеральные органы государственной власти, органы государственной власти субъектов РФ и органы муниципальных образований;</w:t>
      </w:r>
    </w:p>
    <w:p w:rsidR="002E7ABD" w:rsidRPr="00223138" w:rsidRDefault="002E7ABD" w:rsidP="002231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23138">
        <w:rPr>
          <w:rFonts w:ascii="Times New Roman" w:hAnsi="Times New Roman"/>
          <w:sz w:val="20"/>
          <w:szCs w:val="20"/>
        </w:rPr>
        <w:t>- государственные и муниципальные учреждения;</w:t>
      </w:r>
    </w:p>
    <w:p w:rsidR="002E7ABD" w:rsidRPr="00223138" w:rsidRDefault="002E7ABD" w:rsidP="002231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23138">
        <w:rPr>
          <w:rFonts w:ascii="Times New Roman" w:hAnsi="Times New Roman"/>
          <w:sz w:val="20"/>
          <w:szCs w:val="20"/>
        </w:rPr>
        <w:t>- государственные и муниципальные и унитарные предприятия;</w:t>
      </w:r>
    </w:p>
    <w:p w:rsidR="002E7ABD" w:rsidRPr="00223138" w:rsidRDefault="002E7ABD" w:rsidP="002231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23138">
        <w:rPr>
          <w:rFonts w:ascii="Times New Roman" w:hAnsi="Times New Roman"/>
          <w:sz w:val="20"/>
          <w:szCs w:val="20"/>
        </w:rPr>
        <w:t xml:space="preserve">- госкомпании и </w:t>
      </w:r>
      <w:proofErr w:type="spellStart"/>
      <w:r w:rsidRPr="00223138">
        <w:rPr>
          <w:rFonts w:ascii="Times New Roman" w:hAnsi="Times New Roman"/>
          <w:sz w:val="20"/>
          <w:szCs w:val="20"/>
        </w:rPr>
        <w:t>госкорпорации</w:t>
      </w:r>
      <w:proofErr w:type="spellEnd"/>
      <w:r w:rsidRPr="00223138">
        <w:rPr>
          <w:rFonts w:ascii="Times New Roman" w:hAnsi="Times New Roman"/>
          <w:sz w:val="20"/>
          <w:szCs w:val="20"/>
        </w:rPr>
        <w:t>.</w:t>
      </w:r>
    </w:p>
    <w:p w:rsidR="002E7ABD" w:rsidRPr="0092249B" w:rsidRDefault="002E7ABD" w:rsidP="0092249B">
      <w:pPr>
        <w:pStyle w:val="afc"/>
        <w:jc w:val="both"/>
      </w:pPr>
      <w:r w:rsidRPr="0092249B">
        <w:t>Антикоррупционные условия для участников закупки, являющихся Обществами группы ПАО «НК «Роснефть», индивидуальными предпринимателями/физическими лицами, указываются в следующей редакции:</w:t>
      </w:r>
    </w:p>
    <w:p w:rsidR="002E7ABD" w:rsidRDefault="002E7ABD" w:rsidP="0092249B">
      <w:pPr>
        <w:pStyle w:val="afc"/>
        <w:jc w:val="both"/>
        <w:rPr>
          <w:i/>
        </w:rPr>
      </w:pPr>
      <w:r>
        <w:rPr>
          <w:i/>
        </w:rPr>
        <w:t xml:space="preserve">«10.1. </w:t>
      </w:r>
      <w:proofErr w:type="gramStart"/>
      <w:r>
        <w:rPr>
          <w:i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2E7ABD" w:rsidRDefault="002E7ABD" w:rsidP="0092249B">
      <w:pPr>
        <w:pStyle w:val="afc"/>
        <w:jc w:val="both"/>
      </w:pPr>
      <w:r>
        <w:rPr>
          <w:i/>
        </w:rPr>
        <w:t>10.2. Стороны подтверждают, что ознакомились с содержанием и обязуются придерживаться принципов Политики Компании «В области противодействия корпоративному мошенничеству и вовлечению в коррупционную деятельность»</w:t>
      </w:r>
      <w:r>
        <w:rPr>
          <w:i/>
          <w:sz w:val="18"/>
          <w:szCs w:val="18"/>
        </w:rPr>
        <w:t xml:space="preserve"> </w:t>
      </w:r>
      <w:r>
        <w:rPr>
          <w:i/>
        </w:rPr>
        <w:t>(далее - Политика Компании)</w:t>
      </w:r>
      <w:bookmarkStart w:id="29" w:name="_GoBack"/>
      <w:bookmarkEnd w:id="29"/>
      <w:r>
        <w:rPr>
          <w:i/>
        </w:rPr>
        <w:t>, размещенной в открытом доступе на официальном сайте ПАО «НК «Роснефть» в сети Интернет</w:t>
      </w:r>
      <w:proofErr w:type="gramStart"/>
      <w:r>
        <w:rPr>
          <w:i/>
        </w:rPr>
        <w:t>.»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560443A"/>
    <w:multiLevelType w:val="multilevel"/>
    <w:tmpl w:val="BDFC22A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8B6AF6"/>
    <w:multiLevelType w:val="multilevel"/>
    <w:tmpl w:val="4C68849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4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76A26F9"/>
    <w:multiLevelType w:val="hybridMultilevel"/>
    <w:tmpl w:val="BD588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8"/>
  </w:num>
  <w:num w:numId="2">
    <w:abstractNumId w:val="26"/>
  </w:num>
  <w:num w:numId="3">
    <w:abstractNumId w:val="18"/>
  </w:num>
  <w:num w:numId="4">
    <w:abstractNumId w:val="19"/>
  </w:num>
  <w:num w:numId="5">
    <w:abstractNumId w:val="17"/>
  </w:num>
  <w:num w:numId="6">
    <w:abstractNumId w:val="11"/>
  </w:num>
  <w:num w:numId="7">
    <w:abstractNumId w:val="32"/>
  </w:num>
  <w:num w:numId="8">
    <w:abstractNumId w:val="24"/>
  </w:num>
  <w:num w:numId="9">
    <w:abstractNumId w:val="23"/>
  </w:num>
  <w:num w:numId="10">
    <w:abstractNumId w:val="0"/>
  </w:num>
  <w:num w:numId="11">
    <w:abstractNumId w:val="9"/>
  </w:num>
  <w:num w:numId="12">
    <w:abstractNumId w:val="38"/>
  </w:num>
  <w:num w:numId="13">
    <w:abstractNumId w:val="2"/>
  </w:num>
  <w:num w:numId="14">
    <w:abstractNumId w:val="16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5"/>
  </w:num>
  <w:num w:numId="20">
    <w:abstractNumId w:val="4"/>
  </w:num>
  <w:num w:numId="21">
    <w:abstractNumId w:val="36"/>
  </w:num>
  <w:num w:numId="22">
    <w:abstractNumId w:val="25"/>
  </w:num>
  <w:num w:numId="23">
    <w:abstractNumId w:val="34"/>
  </w:num>
  <w:num w:numId="24">
    <w:abstractNumId w:val="33"/>
  </w:num>
  <w:num w:numId="25">
    <w:abstractNumId w:val="20"/>
  </w:num>
  <w:num w:numId="26">
    <w:abstractNumId w:val="35"/>
  </w:num>
  <w:num w:numId="27">
    <w:abstractNumId w:val="1"/>
  </w:num>
  <w:num w:numId="28">
    <w:abstractNumId w:val="27"/>
  </w:num>
  <w:num w:numId="29">
    <w:abstractNumId w:val="14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6"/>
  </w:num>
  <w:num w:numId="33">
    <w:abstractNumId w:val="21"/>
  </w:num>
  <w:num w:numId="34">
    <w:abstractNumId w:val="30"/>
  </w:num>
  <w:num w:numId="35">
    <w:abstractNumId w:val="31"/>
  </w:num>
  <w:num w:numId="36">
    <w:abstractNumId w:val="39"/>
  </w:num>
  <w:num w:numId="37">
    <w:abstractNumId w:val="37"/>
  </w:num>
  <w:num w:numId="38">
    <w:abstractNumId w:val="3"/>
  </w:num>
  <w:num w:numId="39">
    <w:abstractNumId w:val="13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>
      <w:startOverride w:val="1"/>
    </w:lvlOverride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23138"/>
    <w:rsid w:val="00230BA0"/>
    <w:rsid w:val="00255D79"/>
    <w:rsid w:val="0026640B"/>
    <w:rsid w:val="002B3A7A"/>
    <w:rsid w:val="002B5D5A"/>
    <w:rsid w:val="002D3097"/>
    <w:rsid w:val="002E15A1"/>
    <w:rsid w:val="002E6D4E"/>
    <w:rsid w:val="002E7ABD"/>
    <w:rsid w:val="002F6D44"/>
    <w:rsid w:val="0030141D"/>
    <w:rsid w:val="00303D30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B69CF"/>
    <w:rsid w:val="003D0D4C"/>
    <w:rsid w:val="003E3E13"/>
    <w:rsid w:val="003E59DF"/>
    <w:rsid w:val="00404A0D"/>
    <w:rsid w:val="00407139"/>
    <w:rsid w:val="00421815"/>
    <w:rsid w:val="00426817"/>
    <w:rsid w:val="00427C87"/>
    <w:rsid w:val="00432008"/>
    <w:rsid w:val="004351FD"/>
    <w:rsid w:val="00445732"/>
    <w:rsid w:val="00471691"/>
    <w:rsid w:val="004813E7"/>
    <w:rsid w:val="004C3A1D"/>
    <w:rsid w:val="004D0B50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B7226"/>
    <w:rsid w:val="006D0CC9"/>
    <w:rsid w:val="006D5DE6"/>
    <w:rsid w:val="006E5EF8"/>
    <w:rsid w:val="00730378"/>
    <w:rsid w:val="00761D3C"/>
    <w:rsid w:val="0077644F"/>
    <w:rsid w:val="00792EC6"/>
    <w:rsid w:val="0079336D"/>
    <w:rsid w:val="007C7ADF"/>
    <w:rsid w:val="007C7F55"/>
    <w:rsid w:val="007D4FB7"/>
    <w:rsid w:val="007E7C47"/>
    <w:rsid w:val="0080538E"/>
    <w:rsid w:val="00811679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249B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08F9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347BF"/>
    <w:rsid w:val="00B56B4C"/>
    <w:rsid w:val="00B74FD3"/>
    <w:rsid w:val="00B91343"/>
    <w:rsid w:val="00BA3157"/>
    <w:rsid w:val="00BD5876"/>
    <w:rsid w:val="00BE306D"/>
    <w:rsid w:val="00BE4DB5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77644F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77644F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77644F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77644F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77644F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77644F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77644F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77644F"/>
    <w:pPr>
      <w:numPr>
        <w:numId w:val="38"/>
      </w:numPr>
    </w:pPr>
  </w:style>
  <w:style w:type="paragraph" w:styleId="afc">
    <w:name w:val="footnote text"/>
    <w:basedOn w:val="a"/>
    <w:link w:val="afd"/>
    <w:uiPriority w:val="99"/>
    <w:semiHidden/>
    <w:unhideWhenUsed/>
    <w:rsid w:val="00922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92249B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92249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77644F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77644F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77644F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77644F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77644F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77644F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77644F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77644F"/>
    <w:pPr>
      <w:numPr>
        <w:numId w:val="38"/>
      </w:numPr>
    </w:pPr>
  </w:style>
  <w:style w:type="paragraph" w:styleId="afc">
    <w:name w:val="footnote text"/>
    <w:basedOn w:val="a"/>
    <w:link w:val="afd"/>
    <w:uiPriority w:val="99"/>
    <w:semiHidden/>
    <w:unhideWhenUsed/>
    <w:rsid w:val="00922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92249B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9224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2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759AF0-E24D-42C9-9C2B-A74F2EAEB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6086</Words>
  <Characters>34696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40701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Иванушко Анастасия Владимировна</cp:lastModifiedBy>
  <cp:revision>4</cp:revision>
  <dcterms:created xsi:type="dcterms:W3CDTF">2020-10-28T09:16:00Z</dcterms:created>
  <dcterms:modified xsi:type="dcterms:W3CDTF">2020-11-02T00:38:00Z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